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8E" w:rsidRPr="00070FE4" w:rsidRDefault="00B25DD1" w:rsidP="006D40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План тренингового занятия</w:t>
      </w:r>
      <w:r w:rsidR="002849EA" w:rsidRPr="00070FE4">
        <w:rPr>
          <w:rFonts w:ascii="Times New Roman" w:hAnsi="Times New Roman" w:cs="Times New Roman"/>
          <w:b/>
          <w:sz w:val="28"/>
          <w:szCs w:val="28"/>
        </w:rPr>
        <w:t xml:space="preserve"> «Профессионально </w:t>
      </w:r>
      <w:r w:rsidR="007D167B" w:rsidRPr="00070FE4">
        <w:rPr>
          <w:rFonts w:ascii="Times New Roman" w:hAnsi="Times New Roman" w:cs="Times New Roman"/>
          <w:b/>
          <w:sz w:val="28"/>
          <w:szCs w:val="28"/>
        </w:rPr>
        <w:t>важные качества сотрудника органов внутренних дел</w:t>
      </w:r>
      <w:r w:rsidR="002849EA" w:rsidRPr="00070FE4">
        <w:rPr>
          <w:rFonts w:ascii="Times New Roman" w:hAnsi="Times New Roman" w:cs="Times New Roman"/>
          <w:b/>
          <w:sz w:val="28"/>
          <w:szCs w:val="28"/>
        </w:rPr>
        <w:t>»</w:t>
      </w:r>
    </w:p>
    <w:p w:rsidR="006D40B3" w:rsidRDefault="006D40B3" w:rsidP="0030539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C63CA" w:rsidRPr="00070FE4" w:rsidRDefault="00DC63CA" w:rsidP="0030539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Вступление: </w:t>
      </w:r>
      <w:r w:rsidRPr="00070F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обозначение цели занятия, обсуждение правил работы группы.</w:t>
      </w:r>
    </w:p>
    <w:p w:rsidR="00DC63CA" w:rsidRPr="00070FE4" w:rsidRDefault="00DC63CA" w:rsidP="0030539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Правила группы:</w:t>
      </w:r>
    </w:p>
    <w:p w:rsidR="00DC63CA" w:rsidRPr="00070FE4" w:rsidRDefault="005F14C7" w:rsidP="0030539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70FE4">
        <w:rPr>
          <w:rFonts w:ascii="Times New Roman" w:hAnsi="Times New Roman" w:cs="Times New Roman"/>
          <w:sz w:val="28"/>
          <w:szCs w:val="28"/>
        </w:rPr>
        <w:t>Активное участие в происходящем. Не бояться отвечать, высказывать своё мнение.</w:t>
      </w:r>
    </w:p>
    <w:p w:rsidR="005F14C7" w:rsidRPr="00070FE4" w:rsidRDefault="005F14C7" w:rsidP="0030539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70FE4">
        <w:rPr>
          <w:rFonts w:ascii="Times New Roman" w:hAnsi="Times New Roman" w:cs="Times New Roman"/>
          <w:sz w:val="28"/>
          <w:szCs w:val="28"/>
        </w:rPr>
        <w:t>Недопустимость непосредственных оценок человека. Не стоит смеяться над одногруппником, если он ошибся. Помните «Не ошибается только тот, кто ничего не делает».</w:t>
      </w:r>
    </w:p>
    <w:p w:rsidR="005F14C7" w:rsidRPr="00070FE4" w:rsidRDefault="005F14C7" w:rsidP="00305392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hAnsi="Times New Roman" w:cs="Times New Roman"/>
          <w:sz w:val="28"/>
          <w:szCs w:val="28"/>
        </w:rPr>
        <w:t>У каждого должна быть возможность высказаться. Если кто-то говорит, то остальные молча слушают, не перебивают.</w:t>
      </w:r>
    </w:p>
    <w:p w:rsidR="005F14C7" w:rsidRPr="00070FE4" w:rsidRDefault="005F14C7" w:rsidP="00305392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Правило конфиденциальности. Попросту говоря, нельзя сплетничать.</w:t>
      </w:r>
    </w:p>
    <w:p w:rsidR="00B91D56" w:rsidRPr="00B91D56" w:rsidRDefault="00B91D56" w:rsidP="0030539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x-none"/>
        </w:rPr>
        <w:t>Профессионально важные качества (ПВК)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– это отдельные черты личности, психические и психомоторные свойства, а также физические качества, соответствующие требованиям к человеку какой-либо определенной профессии и способствующие успешному овладению этой профессией.</w:t>
      </w:r>
    </w:p>
    <w:p w:rsidR="00447ED5" w:rsidRPr="00447ED5" w:rsidRDefault="00447ED5" w:rsidP="00305392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447ED5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Особенности деятельности органов внутренних дел предполагают у сотрудника наличие не только высокой психофизиологической выносливости, связанной с отсутствием фиксированного рабочего времени, но и специфических психологических качеств и умений, таких как:</w:t>
      </w:r>
      <w:r w:rsidRPr="00447ED5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   </w:t>
      </w:r>
    </w:p>
    <w:p w:rsidR="00447ED5" w:rsidRPr="001B3761" w:rsidRDefault="001B3761" w:rsidP="00B25DD1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способность решать служебные задачи в ситуациях, сопровождающихся высокой степенью риска и опасности для жизни;</w:t>
      </w:r>
    </w:p>
    <w:p w:rsidR="00447ED5" w:rsidRPr="001B3761" w:rsidRDefault="001B3761" w:rsidP="00B25DD1">
      <w:pPr>
        <w:tabs>
          <w:tab w:val="num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готовность к ситуациям силового (включая огневое) единоборства с преступниками; </w:t>
      </w:r>
    </w:p>
    <w:p w:rsidR="00447ED5" w:rsidRPr="001B3761" w:rsidRDefault="001B3761" w:rsidP="00305392">
      <w:pPr>
        <w:tabs>
          <w:tab w:val="left" w:pos="993"/>
        </w:tabs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повышенная</w:t>
      </w:r>
      <w:r w:rsidR="00447ED5" w:rsidRPr="001B376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ответственность за свои действия;</w:t>
      </w:r>
    </w:p>
    <w:p w:rsidR="00447ED5" w:rsidRPr="001B3761" w:rsidRDefault="001B3761" w:rsidP="00305392">
      <w:pPr>
        <w:tabs>
          <w:tab w:val="left" w:pos="709"/>
        </w:tabs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lastRenderedPageBreak/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способность к интенсивной межличностной коммуникации (в том числе с асоциальными и криминальными личностями); </w:t>
      </w:r>
    </w:p>
    <w:p w:rsidR="00447ED5" w:rsidRPr="001B3761" w:rsidRDefault="001B3761" w:rsidP="00305392">
      <w:pPr>
        <w:tabs>
          <w:tab w:val="left" w:pos="709"/>
        </w:tabs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способность выдерживать длительное эмоциональное напряжение, тревожные состояния, чувство страха, неопределенности, невозможность поделиться своими сомнениями с близкими и т.п.; </w:t>
      </w:r>
    </w:p>
    <w:p w:rsidR="00447ED5" w:rsidRPr="001B3761" w:rsidRDefault="001B3761" w:rsidP="00305392">
      <w:pPr>
        <w:tabs>
          <w:tab w:val="left" w:pos="709"/>
        </w:tabs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готовность к постоянной интеллектуальной активности (анализ непрерывно меняющейся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оперативной обстановки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, удержание в памяти большого количества фактов, принятие решений в условиях дефицита времени и информационной неопределенности); </w:t>
      </w:r>
    </w:p>
    <w:p w:rsidR="00447ED5" w:rsidRPr="001B3761" w:rsidRDefault="001B3761" w:rsidP="00305392">
      <w:pPr>
        <w:tabs>
          <w:tab w:val="left" w:pos="709"/>
        </w:tabs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способность к ролевому перевоплощению; </w:t>
      </w:r>
    </w:p>
    <w:p w:rsidR="00447ED5" w:rsidRPr="001B3761" w:rsidRDefault="001B3761" w:rsidP="00305392">
      <w:pPr>
        <w:tabs>
          <w:tab w:val="left" w:pos="709"/>
        </w:tabs>
        <w:snapToGri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ab/>
        <w:t xml:space="preserve">- </w:t>
      </w:r>
      <w:r w:rsidR="00447ED5" w:rsidRPr="001B3761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речевая находчивость (умение быстро и достоверно объяснять критическую ситуацию, скрывая при этом истинные намерения).</w:t>
      </w:r>
    </w:p>
    <w:p w:rsidR="00C053D4" w:rsidRPr="00070FE4" w:rsidRDefault="00C053D4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У сотрудника органов внутренних дел должно быть:</w:t>
      </w:r>
    </w:p>
    <w:p w:rsidR="00C053D4" w:rsidRPr="00070FE4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хорошо развит</w:t>
      </w:r>
      <w:r w:rsidR="001B3761">
        <w:rPr>
          <w:rFonts w:ascii="Times New Roman" w:hAnsi="Times New Roman" w:cs="Times New Roman"/>
          <w:sz w:val="28"/>
          <w:szCs w:val="28"/>
        </w:rPr>
        <w:t>ы</w:t>
      </w:r>
      <w:r w:rsidRPr="00070FE4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270A51">
        <w:rPr>
          <w:rFonts w:ascii="Times New Roman" w:hAnsi="Times New Roman" w:cs="Times New Roman"/>
          <w:sz w:val="28"/>
          <w:szCs w:val="28"/>
        </w:rPr>
        <w:t xml:space="preserve"> и профессиональная наблюдательность</w:t>
      </w:r>
      <w:r w:rsidRPr="00070FE4">
        <w:rPr>
          <w:rFonts w:ascii="Times New Roman" w:hAnsi="Times New Roman" w:cs="Times New Roman"/>
          <w:sz w:val="28"/>
          <w:szCs w:val="28"/>
        </w:rPr>
        <w:t>;</w:t>
      </w:r>
    </w:p>
    <w:p w:rsidR="00C053D4" w:rsidRPr="00070FE4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хорошая оперативная память и мышление;</w:t>
      </w:r>
    </w:p>
    <w:p w:rsidR="00C053D4" w:rsidRPr="00070FE4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достаточная острота зрения, хорошее различение цветовых оттенков;</w:t>
      </w:r>
    </w:p>
    <w:p w:rsidR="00C053D4" w:rsidRPr="00070FE4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достаточно хорошо развиты слуховые ощущения;</w:t>
      </w:r>
    </w:p>
    <w:p w:rsidR="00C053D4" w:rsidRPr="00070FE4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хорошее физическое здоровье;</w:t>
      </w:r>
    </w:p>
    <w:p w:rsidR="00270A51" w:rsidRDefault="00C053D4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достаточные адаптационные возможности и физиологический резерв организма</w:t>
      </w:r>
      <w:r w:rsidR="00270A51">
        <w:rPr>
          <w:rFonts w:ascii="Times New Roman" w:hAnsi="Times New Roman" w:cs="Times New Roman"/>
          <w:sz w:val="28"/>
          <w:szCs w:val="28"/>
        </w:rPr>
        <w:t>;</w:t>
      </w:r>
    </w:p>
    <w:p w:rsidR="00270A51" w:rsidRPr="00270A51" w:rsidRDefault="00270A51" w:rsidP="00305392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уравновешенность, самообладание при конфликтах;</w:t>
      </w:r>
    </w:p>
    <w:p w:rsidR="00C053D4" w:rsidRPr="00EB4AFF" w:rsidRDefault="00270A51" w:rsidP="00EB4AF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быстрому установлению контактов с новыми людьми, а так же способность располагать к себе людей, вызывать у них доверие</w:t>
      </w:r>
      <w:r w:rsidR="00C053D4" w:rsidRPr="00EB4AFF">
        <w:rPr>
          <w:rFonts w:ascii="Times New Roman" w:hAnsi="Times New Roman" w:cs="Times New Roman"/>
          <w:sz w:val="28"/>
          <w:szCs w:val="28"/>
        </w:rPr>
        <w:t>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FF">
        <w:rPr>
          <w:rFonts w:ascii="Times New Roman" w:hAnsi="Times New Roman" w:cs="Times New Roman"/>
          <w:sz w:val="28"/>
          <w:szCs w:val="28"/>
        </w:rPr>
        <w:t>При прохождении профессионального отбора вас оценивали по уровню развития таких групп качеств, как: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1. Уровень общего интеллектуального развития, способность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логическим суждениям м умозаключениям, к четкому изложению информации в устной и письменной формах.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Эмоциональная устойчивость, уравновешенность, контроль своего поведения и внешних проявлений эмоций, эмоциональная зрелость.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Уровень волевой регуляции поведения, выдержки, смелости, решительности, настойчивости, целеустремленности, работоспособности.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Внутренняя организованность, исполнительность, дисциплинированность, ответственность за порученное дело.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Уровень правосознания и нравственных убеждений, честность, принципиальность, соблюдение норм общественной морали.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Самооценка, особенности мотивационной сферы личности.</w:t>
      </w:r>
    </w:p>
    <w:p w:rsidR="00EB4AFF" w:rsidRPr="00EB4AFF" w:rsidRDefault="00EB4AFF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4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Зрелость личности, способность брать на себя ответственность за действия и поступки, умение определять приоритеты и последовательность в решении проблем, самостоятельность, уверенность в своих силах и уровень самокритичности.</w:t>
      </w:r>
    </w:p>
    <w:p w:rsidR="00065BEC" w:rsidRDefault="00C87B94" w:rsidP="00EB4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7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развитые профессионально-личностные качества в сочетании        с профессиональным мастерством позволяют умело и быстро выполнять поставленные задачи в экстремальных условиях, способствуют осуществлению активных, решительных и эффективных действий. О</w:t>
      </w:r>
      <w:r w:rsidR="00065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днако эти качества </w:t>
      </w:r>
      <w:r w:rsidRPr="00C87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возникают сами по себе, а целенаправленн</w:t>
      </w:r>
      <w:r w:rsidR="00065B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и систематически формируются </w:t>
      </w:r>
      <w:r w:rsidRPr="00C87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всей служебной деятельности, на учебных занятиях и тренировках.</w:t>
      </w:r>
    </w:p>
    <w:p w:rsidR="001B3761" w:rsidRPr="00065BEC" w:rsidRDefault="001B3761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мы остановимся лишь на некоторых качествах, необходимых при выполнении служебной деятельности.</w:t>
      </w:r>
    </w:p>
    <w:p w:rsidR="00070FE4" w:rsidRPr="00070FE4" w:rsidRDefault="00070FE4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 – 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психический процесс, характеризующий сосредоточение на каком-либо действии, предмете, процессе, явлении. Внимание выполняет функции:</w:t>
      </w:r>
    </w:p>
    <w:p w:rsidR="00070FE4" w:rsidRPr="00070FE4" w:rsidRDefault="00070FE4" w:rsidP="00305392">
      <w:pPr>
        <w:numPr>
          <w:ilvl w:val="0"/>
          <w:numId w:val="10"/>
        </w:numPr>
        <w:tabs>
          <w:tab w:val="num" w:pos="284"/>
          <w:tab w:val="num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активизирует нужные и тормозит ненужные в данный момент психические процессы;</w:t>
      </w:r>
    </w:p>
    <w:p w:rsidR="00070FE4" w:rsidRPr="00070FE4" w:rsidRDefault="00070FE4" w:rsidP="00305392">
      <w:pPr>
        <w:numPr>
          <w:ilvl w:val="0"/>
          <w:numId w:val="10"/>
        </w:numPr>
        <w:tabs>
          <w:tab w:val="num" w:pos="0"/>
          <w:tab w:val="num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способствует целенаправленному, организованному отбору поступающей информации;</w:t>
      </w:r>
    </w:p>
    <w:p w:rsidR="00070FE4" w:rsidRPr="00070FE4" w:rsidRDefault="00070FE4" w:rsidP="00305392">
      <w:pPr>
        <w:numPr>
          <w:ilvl w:val="0"/>
          <w:numId w:val="10"/>
        </w:numPr>
        <w:tabs>
          <w:tab w:val="num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длительную сосредоточенность активности на одном и том же объекте.</w:t>
      </w:r>
    </w:p>
    <w:p w:rsidR="001B3761" w:rsidRPr="00AC1456" w:rsidRDefault="00AC1456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Виды внимания: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непроизвольное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(новые, интересные, сильные раздражители)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произвольное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(волевое усилие)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послепроизвольное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(«второе дыхание», высшая форма профессионального внимания)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природное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(врожденное), социально обусловленное (результат обучения и воспитания)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непосредственное, опосредованное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(регулируется с помощью средств – жест, слово, указательный знак</w:t>
      </w:r>
      <w:r w:rsidR="00A234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предмет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внешнее</w:t>
      </w:r>
      <w:r w:rsidR="00814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(чувственное)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внутреннее (интеллектуальное).</w:t>
      </w:r>
    </w:p>
    <w:p w:rsidR="00AC1456" w:rsidRDefault="00070FE4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имеет характеристики: </w:t>
      </w:r>
    </w:p>
    <w:p w:rsidR="00AC1456" w:rsidRDefault="00AC1456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4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Объём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число объектов или отдельных элементов стимула, которые могут быть восприняты за время одного короткого представления (5-9 ед.)</w:t>
      </w:r>
    </w:p>
    <w:p w:rsidR="00AC1456" w:rsidRDefault="00AC1456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Концентрация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степень или интенсивность сосредоточенности внимания</w:t>
      </w:r>
      <w:r w:rsidR="00CB240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Увеличение объёма воспринимаемых элементов приводит к уменьшению степени концентрации внимания и наоборот.</w:t>
      </w:r>
    </w:p>
    <w:p w:rsidR="00AC1456" w:rsidRDefault="00AC1456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Колебание (флюктуация)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периодическое кратковременное непроизвольное ослабление и усиление сосредоточенности.</w:t>
      </w:r>
      <w:r w:rsidR="00CB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Абсолютного внимания не существует. Оно нарушается каждые 8-10 секунд. и обычно не замечается.</w:t>
      </w:r>
    </w:p>
    <w:p w:rsidR="00C6793F" w:rsidRDefault="00C6793F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070FE4" w:rsidRPr="00C679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стойчивость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длительное привлечение внимания к одному и тому же объекту. Устойчивость внимания значительно повышается, если человек не просто смотрит на объект, а активно взаимодействует с ним, рассматривая его и изучая.</w:t>
      </w:r>
    </w:p>
    <w:p w:rsidR="00305392" w:rsidRDefault="00305392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человека удерживать в центре внимания определенное число разнородных объектов одновременно. Именно это качество позволяет совершать сразу несколько одновременных действий.</w:t>
      </w:r>
    </w:p>
    <w:p w:rsidR="00305392" w:rsidRDefault="00305392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</w:t>
      </w:r>
      <w:r w:rsidR="00070FE4" w:rsidRPr="003053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ереключаемость</w:t>
      </w: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40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сознательное и осмысленное перемещение внимания с одного объекта (действия) на другой объект (действие). </w:t>
      </w:r>
    </w:p>
    <w:p w:rsidR="00070FE4" w:rsidRPr="00305392" w:rsidRDefault="00070FE4" w:rsidP="00305392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Избирательность </w:t>
      </w:r>
      <w:r w:rsidRPr="00305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 с возможнос</w:t>
      </w:r>
      <w:r w:rsid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тью успешной настройки </w:t>
      </w: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помех) на восприятие интересующей информации.</w:t>
      </w:r>
    </w:p>
    <w:p w:rsidR="00070FE4" w:rsidRDefault="00305392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Индивидуальные типы внимания:</w:t>
      </w:r>
    </w:p>
    <w:p w:rsidR="00305392" w:rsidRPr="00305392" w:rsidRDefault="00305392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- широкое и узкое внимание (в зависимости от объёма);</w:t>
      </w:r>
    </w:p>
    <w:p w:rsidR="00305392" w:rsidRPr="00305392" w:rsidRDefault="00305392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 и плохо распределяемое;</w:t>
      </w:r>
    </w:p>
    <w:p w:rsidR="00305392" w:rsidRPr="00305392" w:rsidRDefault="00305392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быстро и медленно переключаемое;</w:t>
      </w:r>
    </w:p>
    <w:p w:rsidR="00305392" w:rsidRPr="00305392" w:rsidRDefault="00305392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концентрированное или  рассеянное;</w:t>
      </w:r>
    </w:p>
    <w:p w:rsidR="00305392" w:rsidRPr="00305392" w:rsidRDefault="00305392" w:rsidP="00B840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39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устойчивое или неустойчивое.</w:t>
      </w:r>
    </w:p>
    <w:p w:rsidR="00305392" w:rsidRPr="00B840E7" w:rsidRDefault="00B840E7" w:rsidP="00B840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процессом внимания</w:t>
      </w:r>
      <w:r w:rsidRPr="00B8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связана наблюдательность, но они отличны друг от друга: внимательность помогает замечать общие свойства и характеристики предмета, а наблюдательность — замечать детали, которые не являются очевидными на первый взгляд</w:t>
      </w:r>
    </w:p>
    <w:p w:rsidR="00863786" w:rsidRPr="00863786" w:rsidRDefault="00863786" w:rsidP="00B840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0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Наблюдательность</w:t>
      </w:r>
      <w:r w:rsidRPr="00863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8637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человека</w:t>
      </w:r>
      <w:r w:rsidR="00C84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(врожденная или приобретенная)</w:t>
      </w:r>
      <w:r w:rsidRPr="008637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проявляющаяся в умении подмечать существенные, характерные, в том числе и малозаметные свойства предметов и явлений. Наблюдательность предполагает любознательность, пытливость и приобретается с опытом.</w:t>
      </w:r>
    </w:p>
    <w:p w:rsidR="00863786" w:rsidRPr="00863786" w:rsidRDefault="00863786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7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Наблюдательность имеет огромное значение не только в плане профессиональных действий по принятию решений в боевой деятельности, но и в аспекте сохранения жизни, здоровья. Есть люди, которые от природы обладают наблюдательностью. Они помимо своей воли подмечают и запечатлевают в памяти все, что происходит вокруг. Однако при помощи определенных упражнений наблюдательность можно развить.</w:t>
      </w:r>
    </w:p>
    <w:p w:rsidR="00070FE4" w:rsidRDefault="00B840E7" w:rsidP="00305392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4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лагаю вам посмотреть ролик, в котором на примере эксперимента можно увидеть</w:t>
      </w:r>
      <w:r w:rsidR="00C52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проявляются свойства внимания человека.</w:t>
      </w:r>
    </w:p>
    <w:p w:rsidR="00C529A4" w:rsidRDefault="00C529A4" w:rsidP="00305392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Следующий ролик покажет, насколько вы внимательны и наблюдательны. Внимание на экран.</w:t>
      </w:r>
    </w:p>
    <w:p w:rsidR="00DE4558" w:rsidRPr="006D40B3" w:rsidRDefault="00C84944" w:rsidP="006D40B3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Как уже было сказано, наблюдательность может быть как врожденная, так и приобретенная, а, значит, её можно развивать и совершенствовать.</w:t>
      </w:r>
    </w:p>
    <w:p w:rsidR="00DE4558" w:rsidRPr="00070FE4" w:rsidRDefault="00DE4558" w:rsidP="00DE45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FE4">
        <w:rPr>
          <w:rFonts w:ascii="Times New Roman" w:hAnsi="Times New Roman" w:cs="Times New Roman"/>
          <w:b/>
          <w:sz w:val="28"/>
          <w:szCs w:val="28"/>
        </w:rPr>
        <w:t>Упражнение «Две правды, одна ложь».</w:t>
      </w:r>
    </w:p>
    <w:p w:rsidR="00DE4558" w:rsidRPr="00070FE4" w:rsidRDefault="00DE4558" w:rsidP="00DE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Доброволец должен озвучить три утверждения о себе, где два утверждения правдивы, а одно не соответствует истине. Остальные слушатели должны угадать, какие факты правдивы, а какой придуман.</w:t>
      </w:r>
    </w:p>
    <w:p w:rsidR="00DE4558" w:rsidRPr="006D40B3" w:rsidRDefault="00DE4558" w:rsidP="006D40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Темы для утверждений могут быть связаны с разными темами: семья, привычки, хобби, случаи из жизни, таланты, вкусы и т.д.</w:t>
      </w:r>
    </w:p>
    <w:p w:rsidR="00C84944" w:rsidRDefault="00C84944" w:rsidP="00305392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я познакомлю лишь с некоторыми упражнениями, способствующими развитию данной способности.</w:t>
      </w:r>
    </w:p>
    <w:p w:rsidR="00C84944" w:rsidRPr="006D40B3" w:rsidRDefault="00C84944" w:rsidP="00C84944">
      <w:pPr>
        <w:pStyle w:val="a5"/>
        <w:numPr>
          <w:ilvl w:val="0"/>
          <w:numId w:val="14"/>
        </w:numPr>
        <w:tabs>
          <w:tab w:val="left" w:pos="11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Найти две одинаковые картинки</w:t>
      </w:r>
      <w:r w:rsidR="00802AB2" w:rsidRPr="006D4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a6"/>
        <w:tblW w:w="0" w:type="auto"/>
        <w:tblInd w:w="1069" w:type="dxa"/>
        <w:tblLook w:val="04A0" w:firstRow="1" w:lastRow="0" w:firstColumn="1" w:lastColumn="0" w:noHBand="0" w:noVBand="1"/>
      </w:tblPr>
      <w:tblGrid>
        <w:gridCol w:w="4355"/>
        <w:gridCol w:w="4147"/>
      </w:tblGrid>
      <w:tr w:rsidR="00C84944" w:rsidTr="00C84944">
        <w:tc>
          <w:tcPr>
            <w:tcW w:w="4785" w:type="dxa"/>
          </w:tcPr>
          <w:p w:rsidR="00C84944" w:rsidRDefault="00C84944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076E9" wp14:editId="144E84BD">
                  <wp:extent cx="2247900" cy="1655822"/>
                  <wp:effectExtent l="0" t="0" r="0" b="1905"/>
                  <wp:docPr id="2050" name="Picture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83" cy="16579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4944" w:rsidRDefault="00C84944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6B23A" wp14:editId="238014D8">
                  <wp:extent cx="1931228" cy="1592580"/>
                  <wp:effectExtent l="0" t="0" r="0" b="7620"/>
                  <wp:docPr id="4098" name="Picture 2" descr="D:\Белич Т.Д\6. Направления работы психолога\2. Занятия\Проф. важные качества\Картинки\Найти одинаковые предм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Белич Т.Д\6. Направления работы психолога\2. Занятия\Проф. важные качества\Картинки\Найти одинаковые предм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77" cy="15905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944" w:rsidRPr="006D40B3" w:rsidRDefault="00802AB2" w:rsidP="00C84944">
      <w:pPr>
        <w:pStyle w:val="a5"/>
        <w:numPr>
          <w:ilvl w:val="0"/>
          <w:numId w:val="14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Найти одно изображение, отличающееся от других.</w:t>
      </w:r>
    </w:p>
    <w:tbl>
      <w:tblPr>
        <w:tblStyle w:val="a6"/>
        <w:tblW w:w="0" w:type="auto"/>
        <w:tblInd w:w="1069" w:type="dxa"/>
        <w:tblLook w:val="04A0" w:firstRow="1" w:lastRow="0" w:firstColumn="1" w:lastColumn="0" w:noHBand="0" w:noVBand="1"/>
      </w:tblPr>
      <w:tblGrid>
        <w:gridCol w:w="4239"/>
        <w:gridCol w:w="4263"/>
      </w:tblGrid>
      <w:tr w:rsidR="00802AB2" w:rsidTr="00802AB2">
        <w:tc>
          <w:tcPr>
            <w:tcW w:w="4785" w:type="dxa"/>
          </w:tcPr>
          <w:p w:rsidR="00802AB2" w:rsidRDefault="00802AB2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8E0F4" wp14:editId="3E6AB1C1">
                  <wp:extent cx="2178046" cy="1633591"/>
                  <wp:effectExtent l="0" t="0" r="0" b="5080"/>
                  <wp:docPr id="3" name="Picture 2" descr="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30" cy="16323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2AB2" w:rsidRDefault="00802AB2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20D09" wp14:editId="012AD689">
                  <wp:extent cx="2167848" cy="1642274"/>
                  <wp:effectExtent l="0" t="0" r="4445" b="0"/>
                  <wp:docPr id="5122" name="Picture 2" descr="D:\Белич Т.Д\6. Направления работы психолога\2. Занятия\Проф. важные качества\Картинки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Белич Т.Д\6. Направления работы психолога\2. Занятия\Проф. важные качества\Картинки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19" cy="1651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B2" w:rsidTr="00802AB2">
        <w:tc>
          <w:tcPr>
            <w:tcW w:w="4785" w:type="dxa"/>
          </w:tcPr>
          <w:p w:rsidR="00802AB2" w:rsidRDefault="00802AB2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4E516" wp14:editId="16857A5A">
                  <wp:extent cx="2178121" cy="1676810"/>
                  <wp:effectExtent l="0" t="0" r="0" b="0"/>
                  <wp:docPr id="7" name="Picture 2" descr="D:\Белич Т.Д\6. Направления работы психолога\2. Занятия\Проф. важные качества\Картинки\scale_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Белич Т.Д\6. Направления работы психолога\2. Занятия\Проф. важные качества\Картинки\scale_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97" cy="16811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2AB2" w:rsidRDefault="00802AB2" w:rsidP="000337E0">
            <w:pPr>
              <w:pStyle w:val="a5"/>
              <w:tabs>
                <w:tab w:val="left" w:pos="1152"/>
                <w:tab w:val="right" w:pos="4047"/>
              </w:tabs>
              <w:spacing w:line="36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38938" wp14:editId="17A3D781">
                  <wp:extent cx="2208864" cy="1656705"/>
                  <wp:effectExtent l="0" t="0" r="1270" b="1270"/>
                  <wp:docPr id="8" name="Picture 2" descr="D:\Белич Т.Д\6. Направления работы психолога\2. Занятия\3. Проф. важные качества\восприятие, внимание, наблюдательность\Циф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Белич Т.Д\6. Направления работы психолога\2. Занятия\3. Проф. важные качества\восприятие, внимание, наблюдательность\Циф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25" cy="16554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337E0">
              <w:rPr>
                <w:noProof/>
                <w:lang w:eastAsia="ru-RU"/>
              </w:rPr>
              <w:tab/>
            </w:r>
          </w:p>
        </w:tc>
      </w:tr>
      <w:tr w:rsidR="000337E0" w:rsidTr="00802AB2">
        <w:tc>
          <w:tcPr>
            <w:tcW w:w="4785" w:type="dxa"/>
          </w:tcPr>
          <w:p w:rsidR="000337E0" w:rsidRDefault="000337E0" w:rsidP="00C84944">
            <w:pPr>
              <w:pStyle w:val="a5"/>
              <w:tabs>
                <w:tab w:val="left" w:pos="1152"/>
              </w:tabs>
              <w:spacing w:line="36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6C6D64" wp14:editId="63AD6919">
                  <wp:extent cx="2116476" cy="1407415"/>
                  <wp:effectExtent l="0" t="0" r="0" b="2540"/>
                  <wp:docPr id="3074" name="Picture 2" descr="D:\Белич Т.Д\6. Направления работы психолога\2. Занятия\Проф. важные качества\Картинки\То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Белич Т.Д\6. Направления работы психолога\2. Занятия\Проф. важные качества\Картинки\То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23" cy="14119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37E0" w:rsidRDefault="008F24AA" w:rsidP="000337E0">
            <w:pPr>
              <w:pStyle w:val="a5"/>
              <w:tabs>
                <w:tab w:val="left" w:pos="1152"/>
                <w:tab w:val="right" w:pos="4047"/>
              </w:tabs>
              <w:spacing w:line="360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28013" wp14:editId="30482555">
                  <wp:extent cx="2003461" cy="1413765"/>
                  <wp:effectExtent l="0" t="0" r="0" b="0"/>
                  <wp:docPr id="10" name="Picture 2" descr="D:\Белич Т.Д\6. Направления работы психолога\2. Занятия\Проф. важные качества\Картинки\scale_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Белич Т.Д\6. Направления работы психолога\2. Занятия\Проф. важные качества\Картинки\scale_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46" cy="14103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944" w:rsidRPr="006D40B3" w:rsidRDefault="008F24AA" w:rsidP="008F24AA">
      <w:pPr>
        <w:pStyle w:val="a5"/>
        <w:numPr>
          <w:ilvl w:val="0"/>
          <w:numId w:val="14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Найти все слов, которые повторяются дважды</w:t>
      </w:r>
    </w:p>
    <w:p w:rsidR="00C84944" w:rsidRDefault="008F24AA" w:rsidP="00C84944">
      <w:pPr>
        <w:pStyle w:val="a5"/>
        <w:tabs>
          <w:tab w:val="left" w:pos="1152"/>
        </w:tabs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CF509E" wp14:editId="560C7FE1">
            <wp:extent cx="3038119" cy="2280863"/>
            <wp:effectExtent l="0" t="0" r="0" b="5715"/>
            <wp:docPr id="11" name="Picture 2" descr="C:\Users\Admin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65" cy="22820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4944" w:rsidRPr="00AF4DE9" w:rsidRDefault="00373CCB" w:rsidP="00AF4DE9">
      <w:pPr>
        <w:pStyle w:val="a5"/>
        <w:numPr>
          <w:ilvl w:val="0"/>
          <w:numId w:val="14"/>
        </w:numPr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Шульте</w:t>
      </w:r>
    </w:p>
    <w:p w:rsidR="00373CCB" w:rsidRPr="00AF4DE9" w:rsidRDefault="00373CCB" w:rsidP="00AF4DE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Таблица Шульте</w:t>
      </w:r>
      <w:r w:rsidR="00AF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4DE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квадрат из ячеек (обычно 5×5), в который случайным образом вписаны числа, буквы или даже слова. Классический вариант — числа от 1 до 25, раскиданные без логики. </w:t>
      </w:r>
    </w:p>
    <w:p w:rsidR="00373CCB" w:rsidRPr="00AF4DE9" w:rsidRDefault="00373CCB" w:rsidP="00AF4DE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придумал немецкий психиатр Вальтер Шульте в 1960-х годах. Изначально он применял таблицы как тест для диагностики внимания и работоспособности. </w:t>
      </w:r>
    </w:p>
    <w:p w:rsidR="00C84944" w:rsidRPr="00AF4DE9" w:rsidRDefault="00373CCB" w:rsidP="00AF4DE9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и вариации таблиц: например, в таблицах Шульте-Платонова наряду с арабскими цифрами стоят римские, а методика Шульте-Горбова предполагает деление полей на чёрные и красные, а числа в них нужно искать не только по возрастанию, но и по убыванию</w:t>
      </w:r>
    </w:p>
    <w:p w:rsidR="00AF4DE9" w:rsidRPr="005B68D3" w:rsidRDefault="00AF4DE9" w:rsidP="00AF4D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Задача</w:t>
      </w:r>
      <w:r w:rsidRPr="00AF4D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найти все числа по порядку, глядя строго в центр таблицы, не водя глазами по строчкам. </w:t>
      </w:r>
      <w:r w:rsidRPr="00AF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4DE9" w:rsidRPr="005B68D3" w:rsidRDefault="00AF4DE9" w:rsidP="00AF4D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Важно</w:t>
      </w:r>
      <w:r w:rsidRPr="005B68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F4DE9" w:rsidRPr="005B68D3" w:rsidRDefault="00AF4DE9" w:rsidP="00AF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поиска взгляд должен быть строго фиксирован на центральной точке таблицы.</w:t>
      </w:r>
    </w:p>
    <w:p w:rsidR="00AF4DE9" w:rsidRPr="005B68D3" w:rsidRDefault="00AF4DE9" w:rsidP="00AF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Поиск чисел осуществляется периферическим зрением — глаза не «бегают» по числам, а сканируют таблицу периферией.</w:t>
      </w:r>
    </w:p>
    <w:p w:rsidR="00AF4DE9" w:rsidRPr="005B68D3" w:rsidRDefault="00AF4DE9" w:rsidP="00AF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рекомендуют проговаривать найденное число вслух или про себя — это добавляет ещё один канал восприятия и помогает лучше удерживать концентрацию.</w:t>
      </w:r>
    </w:p>
    <w:p w:rsidR="00AF4DE9" w:rsidRPr="005B68D3" w:rsidRDefault="00AF4DE9" w:rsidP="00AF4DE9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засекать время, которое уходит на полное прохождение таблицы, — цель тренировок — постепенно это время сокращать.</w:t>
      </w:r>
    </w:p>
    <w:p w:rsidR="00AF4DE9" w:rsidRPr="005B68D3" w:rsidRDefault="00AF4DE9" w:rsidP="00AF4D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Некоторые варианты заданий</w:t>
      </w:r>
      <w:r w:rsidRPr="005B68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F4DE9" w:rsidRPr="005B68D3" w:rsidRDefault="00AF4DE9" w:rsidP="00AF4DE9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и назвать числа по порядку.</w:t>
      </w:r>
    </w:p>
    <w:p w:rsidR="00AF4DE9" w:rsidRPr="005B68D3" w:rsidRDefault="00AF4DE9" w:rsidP="00AF4DE9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и назвать числа в обратном порядке.</w:t>
      </w:r>
    </w:p>
    <w:p w:rsidR="00AF4DE9" w:rsidRPr="005B68D3" w:rsidRDefault="00AF4DE9" w:rsidP="00AF4DE9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сначала только чётные числа, а потом нечётные.</w:t>
      </w:r>
    </w:p>
    <w:p w:rsidR="00AF4DE9" w:rsidRPr="005B68D3" w:rsidRDefault="00AF4DE9" w:rsidP="00AF4D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регулярно — 5–10 минут в день.</w:t>
      </w:r>
    </w:p>
    <w:p w:rsidR="00AF4DE9" w:rsidRPr="005B68D3" w:rsidRDefault="00AF4DE9" w:rsidP="00AF4DE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с небольших таблиц (3×3 или 4×4), постепенно увеличивая сложность.</w:t>
      </w:r>
    </w:p>
    <w:p w:rsidR="00AF4DE9" w:rsidRPr="005B68D3" w:rsidRDefault="00AF4DE9" w:rsidP="00AF4DE9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перерывы каждые 5–10 минут, чтобы не перенапрягать глаза.</w:t>
      </w:r>
    </w:p>
    <w:p w:rsidR="00AF4DE9" w:rsidRPr="005B68D3" w:rsidRDefault="00AF4DE9" w:rsidP="00AF4D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Регулярные тренировки с таблицами Шульте помогают</w:t>
      </w:r>
      <w:r w:rsidRPr="005B68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F4DE9" w:rsidRPr="005B68D3" w:rsidRDefault="00AF4DE9" w:rsidP="00AF4DE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периферическое зрение;</w:t>
      </w:r>
    </w:p>
    <w:p w:rsidR="00AF4DE9" w:rsidRPr="005B68D3" w:rsidRDefault="00AF4DE9" w:rsidP="00AF4DE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увеличить скорость чтения;</w:t>
      </w:r>
    </w:p>
    <w:p w:rsidR="00AF4DE9" w:rsidRPr="005B68D3" w:rsidRDefault="00AF4DE9" w:rsidP="00AF4DE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концентрацию внимания;</w:t>
      </w:r>
    </w:p>
    <w:p w:rsidR="00AF4DE9" w:rsidRPr="005B68D3" w:rsidRDefault="00AF4DE9" w:rsidP="00AF4DE9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8D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утомляемость глаз.</w:t>
      </w:r>
    </w:p>
    <w:p w:rsidR="00C84944" w:rsidRPr="00AF4DE9" w:rsidRDefault="002032C0" w:rsidP="00AF4DE9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D14F59">
            <wp:extent cx="2794570" cy="209592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0" cy="209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944" w:rsidRDefault="006201FD" w:rsidP="00AF4DE9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 теперь попробуйте поработать с таблицей Шульте, не забывая рекомендации по процессу счёта.</w:t>
      </w:r>
    </w:p>
    <w:p w:rsidR="00B62BB1" w:rsidRPr="00B62BB1" w:rsidRDefault="00B62BB1" w:rsidP="00B62BB1">
      <w:pPr>
        <w:pStyle w:val="a5"/>
        <w:numPr>
          <w:ilvl w:val="0"/>
          <w:numId w:val="14"/>
        </w:numPr>
        <w:tabs>
          <w:tab w:val="left" w:pos="11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«Сосчитай все слоги «БА»</w:t>
      </w:r>
    </w:p>
    <w:p w:rsidR="00B62BB1" w:rsidRDefault="00B62BB1" w:rsidP="00B62BB1">
      <w:pPr>
        <w:pStyle w:val="a5"/>
        <w:tabs>
          <w:tab w:val="left" w:pos="1152"/>
        </w:tabs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A7F6AB">
            <wp:extent cx="2771480" cy="20786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9" cy="207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B1" w:rsidRPr="00B62BB1" w:rsidRDefault="00B62BB1" w:rsidP="00B62BB1">
      <w:pPr>
        <w:pStyle w:val="a5"/>
        <w:numPr>
          <w:ilvl w:val="0"/>
          <w:numId w:val="14"/>
        </w:numPr>
        <w:tabs>
          <w:tab w:val="left" w:pos="11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«Найди слова в строчках»</w:t>
      </w:r>
    </w:p>
    <w:p w:rsidR="00B62BB1" w:rsidRDefault="00B62BB1" w:rsidP="00B62BB1">
      <w:pPr>
        <w:pStyle w:val="a5"/>
        <w:tabs>
          <w:tab w:val="left" w:pos="1152"/>
        </w:tabs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AFC2C4">
            <wp:extent cx="2611224" cy="1958418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24" cy="195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B1" w:rsidRDefault="00B62BB1" w:rsidP="00B62BB1">
      <w:pPr>
        <w:pStyle w:val="a5"/>
        <w:numPr>
          <w:ilvl w:val="0"/>
          <w:numId w:val="14"/>
        </w:numPr>
        <w:tabs>
          <w:tab w:val="left" w:pos="115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«Буквенный тест Мюнстерберга»</w:t>
      </w:r>
    </w:p>
    <w:p w:rsidR="00B62BB1" w:rsidRDefault="00B62BB1" w:rsidP="00B62BB1">
      <w:pPr>
        <w:pStyle w:val="a5"/>
        <w:tabs>
          <w:tab w:val="left" w:pos="1152"/>
        </w:tabs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9A9D21">
            <wp:extent cx="2727489" cy="20456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44" cy="205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FC" w:rsidRDefault="005E3FFC" w:rsidP="00B62BB1">
      <w:pPr>
        <w:pStyle w:val="a5"/>
        <w:tabs>
          <w:tab w:val="left" w:pos="1152"/>
        </w:tabs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3FFC" w:rsidRDefault="005E3FFC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3F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Следующее важное качество, необходимое во всех профессиях, но особенно для сотрудника ОВД – это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развитая память.</w:t>
      </w:r>
    </w:p>
    <w:p w:rsidR="005E3FFC" w:rsidRDefault="00E319EF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Память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психический процесс, который представляет собой совокупность процессов запоминания, сохранения, забывания и последующего воспроизведения следов прошлого опыта.</w:t>
      </w:r>
    </w:p>
    <w:p w:rsidR="00E319EF" w:rsidRDefault="00072B14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отражает прошлое, создает его</w:t>
      </w:r>
      <w:r w:rsidR="002B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 и тем самым позволяет сохранять и передавать не только опыт субъекта, но и опыт прошлых поколений.</w:t>
      </w:r>
    </w:p>
    <w:p w:rsidR="002B47E9" w:rsidRPr="00E319EF" w:rsidRDefault="002B47E9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является основой любой деятельности и поведения человека.</w:t>
      </w:r>
      <w:r w:rsidR="008D1C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Благодаря памяти человек способен накапливать информацию, не терять прежних знаний и навыков.</w:t>
      </w:r>
    </w:p>
    <w:p w:rsidR="00E319EF" w:rsidRDefault="00E319EF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изменилось?</w:t>
      </w:r>
      <w:r w:rsidRPr="00C5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3775" w:rsidRPr="00783775" w:rsidRDefault="00783775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3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этом задание важна как память, так и наблюдательность.</w:t>
      </w:r>
    </w:p>
    <w:p w:rsidR="00E319EF" w:rsidRDefault="00E319EF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Слушателю, который считает себя наблюдательным, предлагается внимательно осмотреть слушателей, столы и предметы на них. Ему необходимо запомнить объекты, а затем выйти из кабинета. В это время вносятся изменения (пересесть, бейджик, перемещение предметов и т.д.).</w:t>
      </w:r>
    </w:p>
    <w:p w:rsidR="00E319EF" w:rsidRDefault="00E319EF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сигналу слушатель входит в кабинет и называет изменения, произошедшие в его отсутствие.</w:t>
      </w:r>
    </w:p>
    <w:p w:rsidR="00783775" w:rsidRDefault="00783775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37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«Запомни слова»</w:t>
      </w:r>
    </w:p>
    <w:p w:rsidR="00783775" w:rsidRDefault="00783775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будут представлены слова, которые надо будет запомнить за 25 сек., а затем воспроизвести, записав их на листке бумаги. Без команды не писать.</w:t>
      </w:r>
    </w:p>
    <w:p w:rsidR="00783775" w:rsidRPr="00783775" w:rsidRDefault="00783775" w:rsidP="00E319EF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8377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14 слов: кот, медведь, хомяк, сыр, морковь, укроп, банан, шпинат, машина, свет, дверь, лом, кран, голова.</w:t>
      </w:r>
    </w:p>
    <w:p w:rsidR="00E319EF" w:rsidRDefault="00783775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«Вспомни и назови»</w:t>
      </w:r>
    </w:p>
    <w:p w:rsidR="00783775" w:rsidRDefault="00783775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Внимательно посмотрите на представленную картинку и постарайтесь запомнить детали изображенной комнаты.</w:t>
      </w:r>
    </w:p>
    <w:p w:rsidR="00BD54BA" w:rsidRDefault="00BD54BA" w:rsidP="005E3FFC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7B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</w:t>
      </w:r>
      <w:r w:rsidR="00277B18" w:rsidRPr="00277B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 фото?</w:t>
      </w:r>
      <w:r w:rsidRPr="00277B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77B18" w:rsidRPr="006D40B3" w:rsidRDefault="00277B18" w:rsidP="006D40B3">
      <w:pPr>
        <w:pStyle w:val="a5"/>
        <w:tabs>
          <w:tab w:val="left" w:pos="115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B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Просмотрите фотографии, стараясь запомнить детали, а затем ответьте на вопросы.</w:t>
      </w:r>
    </w:p>
    <w:p w:rsidR="001C7E95" w:rsidRPr="00070FE4" w:rsidRDefault="001C7E95" w:rsidP="00AF4DE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Логическое мышление</w:t>
      </w:r>
      <w:r w:rsidRPr="00AF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процесс использования строгих рассуждений для анализа информации, выстраивания аргументов и принятия решений. Оно включает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 способность видеть причинно-следственные связи, выявлять закономерности и строить выводы на основе фактов и логических принципов.  </w:t>
      </w:r>
    </w:p>
    <w:p w:rsidR="001C7E95" w:rsidRPr="00070FE4" w:rsidRDefault="001C7E95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логического мышления — получить достоверные объективные выводы, основываясь на имеющейся информации. Обязательные качества: определённость, непротиворечивость, последовательность и обоснованность. </w:t>
      </w:r>
    </w:p>
    <w:p w:rsidR="001C7E95" w:rsidRPr="00070FE4" w:rsidRDefault="001C7E95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несколько видов логического мышления: </w:t>
      </w:r>
    </w:p>
    <w:p w:rsidR="001C7E95" w:rsidRPr="00070FE4" w:rsidRDefault="001C7E95" w:rsidP="0030539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Образно-логическое (наглядно-образное)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предполагает визуализацию ситуации и использование образов, её составляющих.</w:t>
      </w:r>
    </w:p>
    <w:p w:rsidR="001C7E95" w:rsidRPr="00070FE4" w:rsidRDefault="001C7E95" w:rsidP="0030539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Абстрактно-логическое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мыслительный процесс с помощью категорий, которые не существуют в природе (абстракций).</w:t>
      </w:r>
    </w:p>
    <w:p w:rsidR="001C7E95" w:rsidRDefault="001C7E95" w:rsidP="0030539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Словесно-логическое (вербально-логическое)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характеризуется применением языковых средств и речевых конструкций.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Логическое мышление предполагает такие умения, как: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анализировать,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сравнивать (выделять общее и особенное),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проводить аналогии,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классифицировать,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выделять главное,</w:t>
      </w:r>
    </w:p>
    <w:p w:rsid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обобщать,</w:t>
      </w:r>
    </w:p>
    <w:p w:rsidR="00065BEC" w:rsidRPr="00065BEC" w:rsidRDefault="00065BEC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выделять причинно-следственные связи и др.</w:t>
      </w:r>
    </w:p>
    <w:p w:rsidR="001C7E95" w:rsidRPr="00070FE4" w:rsidRDefault="001C7E95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мышление помогает:</w:t>
      </w:r>
    </w:p>
    <w:p w:rsidR="001C7E95" w:rsidRPr="00070FE4" w:rsidRDefault="001C7E95" w:rsidP="0030539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Эффективно обрабатывать информацию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выделять ключевую информацию и игнорировать несущественное.</w:t>
      </w:r>
    </w:p>
    <w:p w:rsidR="001C7E95" w:rsidRPr="00070FE4" w:rsidRDefault="001C7E95" w:rsidP="0030539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Принимать взвешенные решения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объективно оценивать ситуацию, рассматривать все возможные варианты и выбирать оптимальное решение.</w:t>
      </w:r>
    </w:p>
    <w:p w:rsidR="001C7E95" w:rsidRPr="00070FE4" w:rsidRDefault="001C7E95" w:rsidP="0030539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Решать сложные задачи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способность к логическому анализу помогает находить креативные и эффективные решения для сложных проблем.</w:t>
      </w:r>
    </w:p>
    <w:p w:rsidR="001C7E95" w:rsidRPr="00070FE4" w:rsidRDefault="001C7E95" w:rsidP="00305392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Развивать критическое мышление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логическое мышление позволяет более внимательно и скептически относиться к поступающей информации, оценивать её достоверность и противостоять манипуляциям.</w:t>
      </w:r>
    </w:p>
    <w:p w:rsidR="00E6482B" w:rsidRPr="00070FE4" w:rsidRDefault="00E6482B" w:rsidP="003053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мышление не даётся с рождения, его можно только развить: р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ешать головоломки и логические задачи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(головоломки, кроссворды, шарады, математические задачи и т.д.), и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грать в настольные игры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итать литературу по логике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частвовать в дебатах и обсуждениях.</w:t>
      </w:r>
    </w:p>
    <w:p w:rsidR="00E6482B" w:rsidRPr="00065BEC" w:rsidRDefault="00065BEC" w:rsidP="0030539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Прочитайте, пожалуйста, текст.</w:t>
      </w:r>
    </w:p>
    <w:p w:rsidR="00325298" w:rsidRDefault="00065BEC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0E2E2" wp14:editId="238CB3D3">
            <wp:extent cx="2357028" cy="1767831"/>
            <wp:effectExtent l="0" t="0" r="5715" b="4445"/>
            <wp:docPr id="4" name="Picture 2" descr="C:\Users\Admin\Desktop\IMG-202305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IMG-20230512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97" cy="1770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5BEC" w:rsidRDefault="00E9596C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процессы были задействованы? (Аналогия, память)</w:t>
      </w:r>
    </w:p>
    <w:p w:rsidR="00E9596C" w:rsidRDefault="00E9596C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Усложняем задачу. Представляю вам текст для арабского чтения – справа налево.</w:t>
      </w:r>
    </w:p>
    <w:p w:rsidR="00E9596C" w:rsidRDefault="00E10502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B5BB6" wp14:editId="655A4432">
            <wp:extent cx="2517891" cy="1371600"/>
            <wp:effectExtent l="0" t="0" r="0" b="0"/>
            <wp:docPr id="1026" name="Picture 2" descr="C:\Users\Admin\Desktop\JDb2oFISh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JDb2oFISh6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46" cy="1370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36F0" w:rsidRDefault="00E10502" w:rsidP="006D40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</w:t>
      </w:r>
      <w:r w:rsidR="00DC03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каких упражнений можно развивать логическое мышление, заодно проверив, насколько оно развито у вас.</w:t>
      </w:r>
    </w:p>
    <w:p w:rsidR="00BF36F0" w:rsidRDefault="00BF36F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F72A0C" wp14:editId="6F15002C">
            <wp:extent cx="3170033" cy="2377440"/>
            <wp:effectExtent l="0" t="0" r="0" b="381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F0" w:rsidRPr="00E02D7F" w:rsidRDefault="00BF36F0" w:rsidP="0030539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Ответы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F36F0" w:rsidRDefault="00BF36F0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старик — </w:t>
      </w: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дед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751961" w:rsidRPr="00E02D7F" w:rsidRDefault="00751961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имя деда – </w:t>
      </w:r>
      <w:r w:rsidRPr="007519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Тит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</w:t>
      </w:r>
    </w:p>
    <w:p w:rsidR="00BF36F0" w:rsidRPr="00E02D7F" w:rsidRDefault="00BF36F0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имя бабки — </w:t>
      </w: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Анна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F36F0" w:rsidRPr="00E02D7F" w:rsidRDefault="00BF36F0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домик — </w:t>
      </w: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шалаш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F36F0" w:rsidRPr="00E02D7F" w:rsidRDefault="00BF36F0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растение — </w:t>
      </w:r>
      <w:r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боб</w:t>
      </w:r>
      <w:r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F36F0" w:rsidRPr="00E02D7F" w:rsidRDefault="00751961" w:rsidP="003053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службе деда называли</w:t>
      </w:r>
      <w:r w:rsidR="00BF3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r w:rsidRPr="0075196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казак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</w:t>
      </w:r>
      <w:r w:rsidR="00BF36F0" w:rsidRPr="00E02D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кок</w:t>
      </w:r>
      <w:r w:rsidR="00BF3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36F0" w:rsidRPr="00E02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(повар).</w:t>
      </w:r>
    </w:p>
    <w:p w:rsidR="00BF36F0" w:rsidRPr="00BF36F0" w:rsidRDefault="00BF36F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B0" w:rsidRPr="00070FE4" w:rsidRDefault="00B978B0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Анаграмма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литературный приём, состоящий в перестановке букв или звуков определённого слова (или словосочетания)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результате даёт другое слово или словосочетание. </w:t>
      </w:r>
    </w:p>
    <w:p w:rsidR="00B978B0" w:rsidRPr="00070FE4" w:rsidRDefault="00B978B0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Примеры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— сон;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— тело;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 — куб;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 — гроб;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ропот — топор;</w:t>
      </w:r>
    </w:p>
    <w:p w:rsidR="00B978B0" w:rsidRPr="00070FE4" w:rsidRDefault="00B978B0" w:rsidP="0030539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скала — ласка. </w:t>
      </w:r>
    </w:p>
    <w:p w:rsidR="00B978B0" w:rsidRPr="00070FE4" w:rsidRDefault="00B978B0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ряде случаев анаграммами также называют </w:t>
      </w:r>
      <w:r w:rsidRPr="00070F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иные перемешивания буквенного или звукового состава слов</w:t>
      </w: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являющиеся литературным приёмом. 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Решение анаграмм — это не просто увлекательная игра со словами, а эффективный способ тренировать память, внимание и гибкость мышления.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E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Развитие памяти.</w:t>
      </w: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составить анаграмму, нужно удерживать в уме буквы, комбинировать их и не терять общий смысл.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E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Тренировка внимания.</w:t>
      </w: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поиске нужного сочетания требует сосредоточенности и устранения лишних вариантов.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E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Укрепление ассоциативного мышления.</w:t>
      </w: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Мозг ищет связи между буквами и возможными словами, что развивает творческий подход.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7E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Ускорение когнитивных процессов.</w:t>
      </w: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больше мы практикуем такие задачи, тем быстрее мозг находит решения в самых разных областях.</w:t>
      </w:r>
    </w:p>
    <w:p w:rsidR="00B978B0" w:rsidRPr="00070FE4" w:rsidRDefault="00B978B0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>Когнитивные психологи отмечают, что задачи на перестановку символов активируют как левое полушарие мозга (логика и последовательность), так и правое (образное мышление и ассоциации). Таким образом, решение анаграмм можно рассматривать как универсальную тренировку для всего мозга.</w:t>
      </w:r>
    </w:p>
    <w:p w:rsidR="00B978B0" w:rsidRPr="007C171D" w:rsidRDefault="007C171D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71D">
        <w:rPr>
          <w:rFonts w:ascii="Times New Roman" w:hAnsi="Times New Roman" w:cs="Times New Roman"/>
          <w:b/>
          <w:sz w:val="28"/>
          <w:szCs w:val="28"/>
        </w:rPr>
        <w:t>Упражнение «Буквы перепутались»</w:t>
      </w:r>
    </w:p>
    <w:p w:rsidR="00B978B0" w:rsidRPr="00070FE4" w:rsidRDefault="007C171D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группы букв необходимо составить слово.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171D" w:rsidTr="007C171D">
        <w:tc>
          <w:tcPr>
            <w:tcW w:w="4785" w:type="dxa"/>
          </w:tcPr>
          <w:p w:rsidR="007C171D" w:rsidRDefault="007C171D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1BA19" wp14:editId="66CCFC50">
                  <wp:extent cx="2393878" cy="1795409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78" cy="1795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C171D" w:rsidRDefault="007C171D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BB79E">
                  <wp:extent cx="2383605" cy="1787704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06" cy="17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71D" w:rsidTr="007C171D">
        <w:tc>
          <w:tcPr>
            <w:tcW w:w="4785" w:type="dxa"/>
          </w:tcPr>
          <w:p w:rsidR="007C171D" w:rsidRDefault="007C171D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C171D" w:rsidRDefault="007C171D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A3B57">
                  <wp:extent cx="2280863" cy="1710647"/>
                  <wp:effectExtent l="0" t="0" r="571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63" cy="1710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8B0" w:rsidRPr="00D15179" w:rsidRDefault="00B978B0" w:rsidP="00D151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179" w:rsidRPr="00070FE4" w:rsidRDefault="00D15179" w:rsidP="00D151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FE4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«Собери слово».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4 участника игры должны составить из комбинаций букв слова. У слушателей через голову надеты нагрудники с буквами так, чтобы буквы были видны на груди и спине. Чередование букв: а – о, е – и, ш – п, н – л.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333333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 xml:space="preserve">Чтобы составить слово, надо не только отгадать слово, но и повернуться необходимой стороной, встав в определенной последовательности. 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1. Бывает рыбой, а бывает инструментом (ПИЛА)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2. Дерево, из цветов которого заваривают чай (ЛИПА)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3. Бывает пшеничное, а бывает и футбольное (ПОЛЕ)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4. Его не утаишь в мешке (ШИЛО)</w:t>
      </w:r>
    </w:p>
    <w:p w:rsidR="00D15179" w:rsidRPr="00070FE4" w:rsidRDefault="00D15179" w:rsidP="00D15179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5. Обувь для колеса (ШИНА)</w:t>
      </w:r>
    </w:p>
    <w:p w:rsidR="00B978B0" w:rsidRPr="006D40B3" w:rsidRDefault="00D15179" w:rsidP="006D40B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E4">
        <w:rPr>
          <w:rStyle w:val="c1"/>
          <w:color w:val="333333"/>
          <w:sz w:val="28"/>
          <w:szCs w:val="28"/>
        </w:rPr>
        <w:t>6. Бывает морской, бывает для бритья (ПЕНА)</w:t>
      </w:r>
    </w:p>
    <w:p w:rsidR="00DC03A3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3A3">
        <w:rPr>
          <w:rFonts w:ascii="Times New Roman" w:hAnsi="Times New Roman" w:cs="Times New Roman"/>
          <w:b/>
          <w:sz w:val="28"/>
          <w:szCs w:val="28"/>
        </w:rPr>
        <w:t>Ребусы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03A3" w:rsidTr="00DC03A3">
        <w:tc>
          <w:tcPr>
            <w:tcW w:w="4785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AFBD0" wp14:editId="279B17C8">
                  <wp:extent cx="2366128" cy="177459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9" cy="1781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FA8CF" wp14:editId="209BFBF2">
                  <wp:extent cx="2400693" cy="1800520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93" cy="180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3A3" w:rsidRPr="00DC03A3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3A3" w:rsidRPr="00070FE4" w:rsidRDefault="00DC03A3" w:rsidP="00DC03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FE4">
        <w:rPr>
          <w:rFonts w:ascii="Times New Roman" w:hAnsi="Times New Roman" w:cs="Times New Roman"/>
          <w:b/>
          <w:sz w:val="28"/>
          <w:szCs w:val="28"/>
        </w:rPr>
        <w:t>Упражнение «Где логика?»</w:t>
      </w:r>
    </w:p>
    <w:p w:rsidR="00DC03A3" w:rsidRDefault="00DC03A3" w:rsidP="00DC03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</w:rPr>
        <w:t>Слушателям предлагается рассмотреть три картинки, каждая из которых, на первый взгляд, независима. И все же две картинки каким-то образом связаны между собой, а третья является лишняя. Какое изображение лишнее?</w:t>
      </w:r>
    </w:p>
    <w:p w:rsidR="00DC03A3" w:rsidRPr="00070FE4" w:rsidRDefault="00DC03A3" w:rsidP="00DC03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C4B55">
            <wp:extent cx="3406219" cy="2554664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219" cy="255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3A3" w:rsidRPr="00070FE4" w:rsidRDefault="00DC03A3" w:rsidP="00DC03A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ОТВЕТЫ:</w:t>
      </w:r>
    </w:p>
    <w:p w:rsidR="00DC03A3" w:rsidRPr="00070FE4" w:rsidRDefault="00DC03A3" w:rsidP="00DC03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Лишний флаг, т.к. геометрическую фигуру и шляпу объединяет общее название - цилиндр.</w:t>
      </w:r>
    </w:p>
    <w:p w:rsidR="00DC03A3" w:rsidRPr="00070FE4" w:rsidRDefault="00DC03A3" w:rsidP="00DC03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Коала, т.к. это животное травоядное, а волк и ласка - хищники.</w:t>
      </w:r>
    </w:p>
    <w:p w:rsidR="00DC03A3" w:rsidRPr="00070FE4" w:rsidRDefault="00DC03A3" w:rsidP="00DC03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Автомобиль, т.к. при катании на велосипеде и гироскутере нужно держать равновесие.</w:t>
      </w:r>
    </w:p>
    <w:p w:rsidR="00DC03A3" w:rsidRPr="00070FE4" w:rsidRDefault="00DC03A3" w:rsidP="00DC03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Огурец, т.к. комбинация в домино называется "Рыба", и знак гороскопа - тоже Рыба.</w:t>
      </w:r>
    </w:p>
    <w:p w:rsidR="00DC03A3" w:rsidRPr="00070FE4" w:rsidRDefault="00DC03A3" w:rsidP="00DC03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Бургер. Колокольчик и Ирис - название цветов.</w:t>
      </w:r>
    </w:p>
    <w:p w:rsidR="00DC03A3" w:rsidRPr="006D40B3" w:rsidRDefault="00DC03A3" w:rsidP="006D40B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Бургер. Ладья и королева - шахматные фигуры.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03A3" w:rsidTr="00DC03A3">
        <w:tc>
          <w:tcPr>
            <w:tcW w:w="4785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E8289" wp14:editId="7932B335">
                  <wp:extent cx="2375555" cy="1781666"/>
                  <wp:effectExtent l="0" t="0" r="571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55" cy="1781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DDF5F" wp14:editId="3BAEFB9B">
                  <wp:extent cx="2476108" cy="1857081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08" cy="1857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3A3" w:rsidRDefault="00DC03A3" w:rsidP="006D4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03A3" w:rsidTr="00DC03A3">
        <w:tc>
          <w:tcPr>
            <w:tcW w:w="4785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0E5416" wp14:editId="5BBCA4F6">
                  <wp:extent cx="2287571" cy="171567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64" cy="171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03A3" w:rsidRDefault="00DC03A3" w:rsidP="003053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0378A1" wp14:editId="42376FC9">
                  <wp:extent cx="2337847" cy="1753385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47" cy="1753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3A3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3A3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3A3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3A3" w:rsidRDefault="00DE4558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B7161">
            <wp:extent cx="2648932" cy="19866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32" cy="198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3A3" w:rsidRPr="00070FE4" w:rsidRDefault="00DC03A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67B" w:rsidRPr="00070FE4" w:rsidRDefault="006F4899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FE4">
        <w:rPr>
          <w:rFonts w:ascii="Times New Roman" w:hAnsi="Times New Roman" w:cs="Times New Roman"/>
          <w:b/>
          <w:sz w:val="28"/>
          <w:szCs w:val="28"/>
        </w:rPr>
        <w:t>Упражнение «Соедини точки»</w:t>
      </w:r>
    </w:p>
    <w:p w:rsidR="006F4899" w:rsidRPr="00070FE4" w:rsidRDefault="006F4899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помощью четырёх прямых линий, не отрывая карандаш от листа или палец от экрана соединить все точки в квадрате.</w:t>
      </w:r>
    </w:p>
    <w:p w:rsidR="006F4899" w:rsidRPr="00070FE4" w:rsidRDefault="006F4899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494D1" wp14:editId="11BDE115">
            <wp:extent cx="1463040" cy="1463040"/>
            <wp:effectExtent l="0" t="0" r="3810" b="3810"/>
            <wp:docPr id="1" name="Рисунок 1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99" w:rsidRPr="00070FE4" w:rsidRDefault="006F4899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тесте нет ограничений по времени, но попрошу вас это сделать самостоятельно, не спрашивая ни у кого и не подглядывая никуда.</w:t>
      </w:r>
    </w:p>
    <w:p w:rsidR="006F4899" w:rsidRPr="00070FE4" w:rsidRDefault="006F4899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09D39" wp14:editId="474C6F32">
            <wp:extent cx="2651760" cy="1987430"/>
            <wp:effectExtent l="0" t="0" r="0" b="0"/>
            <wp:docPr id="2" name="Рисунок 2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81" cy="19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99" w:rsidRPr="00070FE4" w:rsidRDefault="006F4899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E4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тут сработала "ловушка" ума, ведь он чётко запоминает первое увиденное, но ещё лучше последнее. И увидев последние слова "точки в квадрате" у большинства автоматически сработало ограничение, что соединить эти точки можно только в квадрате.</w:t>
      </w:r>
    </w:p>
    <w:p w:rsidR="005F2127" w:rsidRPr="007E7D78" w:rsidRDefault="005F2127" w:rsidP="00C46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29D" w:rsidRPr="006D40B3" w:rsidRDefault="00E5429D" w:rsidP="006D40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 легендарного инспектора: эти головоломки из ГДР разгадывал весь Советский Союз</w:t>
      </w:r>
      <w:r w:rsidR="007E7D78"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</w:t>
      </w: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из любимых рубрик старых журналов (70-е и 80-е годы) была та, где инспектор Варнике разгадывал различные спорные ситуации. Персонаж, придуманный авторами немецкого журнала "Уленшпигель" ("Ойленшпигель"), ловко разбирался в них.</w:t>
      </w:r>
    </w:p>
    <w:p w:rsidR="00E5429D" w:rsidRPr="006D40B3" w:rsidRDefault="00E5429D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далеко не все ответы мне тогда казались по-настоящему логичными. Впрочем, иногда авторы отдельно указывали, что разгадка лишь указывала на наиболее вероятного подозреваемого и впоследствии Варнике его допрашивал.</w:t>
      </w:r>
    </w:p>
    <w:p w:rsidR="00126972" w:rsidRPr="006D40B3" w:rsidRDefault="00126972" w:rsidP="006D40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Инсценировка</w:t>
      </w:r>
    </w:p>
    <w:p w:rsidR="00126972" w:rsidRPr="006D40B3" w:rsidRDefault="00126972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Связанный мужчина: "А вот и вы, инспектор. Помогите мне, скорее. Какой-то негодяй ворвался сегодня ночью в мою квартиру, связал меня и похитил драгоценности жены. Она сейчас в отъезде".</w:t>
      </w:r>
    </w:p>
    <w:p w:rsidR="00126972" w:rsidRPr="006D40B3" w:rsidRDefault="00126972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Варнике освободил Мюллера, так его звали, от веревок. Тот продолжил рассказ:</w:t>
      </w:r>
    </w:p>
    <w:p w:rsidR="00126972" w:rsidRPr="006D40B3" w:rsidRDefault="00126972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"Час за часом проходил в томительном ожидании того, кто мог бы меня освободить. Рано утром я услышал, как почтальон просунул газету в дверную </w:t>
      </w: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щель для писем. Я начал кричать, умоляя позвонить в полицию. Видимо, он и сообщил вам о случившемся. И вот вы здесь".</w:t>
      </w:r>
    </w:p>
    <w:p w:rsidR="00126972" w:rsidRPr="006D40B3" w:rsidRDefault="00126972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Варнике сделал несколько шагов, на мгновение задумался, посмотрел по сторонам, а затем сказал: "А вы знаете, Мюллер, какое наказание полагается за попытку обмануть страховую компанию? Причём и вы, и ваша жена должны это понимать. Она ведь привязала Вас к стулу?"</w:t>
      </w:r>
    </w:p>
    <w:p w:rsidR="00126972" w:rsidRPr="006D40B3" w:rsidRDefault="00126972" w:rsidP="003053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инспектор решил, что Мюллер лжёт?</w:t>
      </w:r>
    </w:p>
    <w:p w:rsidR="005F2127" w:rsidRPr="006D40B3" w:rsidRDefault="00126972" w:rsidP="006D40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28C5C" wp14:editId="394F8FAC">
            <wp:extent cx="3456520" cy="1944796"/>
            <wp:effectExtent l="0" t="0" r="0" b="0"/>
            <wp:docPr id="5" name="Рисунок 5" descr="В своём детстве я нередко читал журнал &quot;Наука и жизнь&quot;. Одной из любимых рубрик старых журналов (70-е и 80-е годы) была та, где инспектор Варнике разгадывал различные спорные ситуации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воём детстве я нередко читал журнал &quot;Наука и жизнь&quot;. Одной из любимых рубрик старых журналов (70-е и 80-е годы) была та, где инспектор Варнике разгадывал различные спорные ситуации.-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71" cy="19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B3" w:rsidRPr="006D40B3" w:rsidRDefault="00522D26" w:rsidP="006D40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B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понравился вариант про бантики. Что только женщина могла так завязать. И вряд ли бы так аккуратно это стал делать грабитель. Но правильный ответ - газета, которая лежит не на полу, куда согласно рассказу ее бросил почтальон через отверстие в двери. Положить на столик у входа он её не мог, значит это сделал кто-то другой. В данном случае, жена "потерпевшего".</w:t>
      </w:r>
    </w:p>
    <w:p w:rsidR="00C87B94" w:rsidRPr="00C87B94" w:rsidRDefault="00C87B94" w:rsidP="003053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7B94">
        <w:rPr>
          <w:rFonts w:ascii="Times New Roman" w:eastAsia="Calibri" w:hAnsi="Times New Roman" w:cs="Times New Roman"/>
          <w:b/>
          <w:bCs/>
          <w:sz w:val="28"/>
          <w:szCs w:val="28"/>
        </w:rPr>
        <w:t>Рефлексия.</w:t>
      </w:r>
    </w:p>
    <w:p w:rsidR="00C87B94" w:rsidRPr="00C87B94" w:rsidRDefault="00C87B94" w:rsidP="003053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87B94">
        <w:rPr>
          <w:rFonts w:ascii="Times New Roman" w:eastAsia="Calibri" w:hAnsi="Times New Roman" w:cs="Times New Roman"/>
          <w:bCs/>
          <w:sz w:val="28"/>
          <w:szCs w:val="28"/>
        </w:rPr>
        <w:t>Какова была тема нашего занятия?</w:t>
      </w:r>
    </w:p>
    <w:p w:rsidR="00C87B94" w:rsidRPr="00C87B94" w:rsidRDefault="00C87B94" w:rsidP="003053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87B94">
        <w:rPr>
          <w:rFonts w:ascii="Times New Roman" w:eastAsia="Calibri" w:hAnsi="Times New Roman" w:cs="Times New Roman"/>
          <w:bCs/>
          <w:sz w:val="28"/>
          <w:szCs w:val="28"/>
        </w:rPr>
        <w:t>Что нового вы открыли для себя?</w:t>
      </w:r>
    </w:p>
    <w:p w:rsidR="00C87B94" w:rsidRPr="00C87B94" w:rsidRDefault="00C87B94" w:rsidP="003053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87B94">
        <w:rPr>
          <w:rFonts w:ascii="Times New Roman" w:eastAsia="Calibri" w:hAnsi="Times New Roman" w:cs="Times New Roman"/>
          <w:bCs/>
          <w:sz w:val="28"/>
          <w:szCs w:val="28"/>
        </w:rPr>
        <w:t>Мне больше всего не понравилось…</w:t>
      </w:r>
    </w:p>
    <w:p w:rsidR="00C87B94" w:rsidRPr="00C87B94" w:rsidRDefault="00C87B94" w:rsidP="003053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87B94">
        <w:rPr>
          <w:rFonts w:ascii="Times New Roman" w:eastAsia="Calibri" w:hAnsi="Times New Roman" w:cs="Times New Roman"/>
          <w:bCs/>
          <w:sz w:val="28"/>
          <w:szCs w:val="28"/>
        </w:rPr>
        <w:t>Мне больше всего понравилось…</w:t>
      </w:r>
    </w:p>
    <w:p w:rsidR="005F2127" w:rsidRPr="00070FE4" w:rsidRDefault="006D40B3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выводы для себя сделали?</w:t>
      </w:r>
    </w:p>
    <w:p w:rsidR="005F2127" w:rsidRPr="00070FE4" w:rsidRDefault="005F2127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27" w:rsidRPr="00070FE4" w:rsidRDefault="005F2127" w:rsidP="00305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298" w:rsidRPr="00070FE4" w:rsidRDefault="00325298" w:rsidP="00D151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5298" w:rsidRPr="00070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693A"/>
    <w:multiLevelType w:val="hybridMultilevel"/>
    <w:tmpl w:val="60EEDE7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CA84D0E"/>
    <w:multiLevelType w:val="multilevel"/>
    <w:tmpl w:val="9C14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41788"/>
    <w:multiLevelType w:val="multilevel"/>
    <w:tmpl w:val="E700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5A449C"/>
    <w:multiLevelType w:val="hybridMultilevel"/>
    <w:tmpl w:val="1D48C24A"/>
    <w:lvl w:ilvl="0" w:tplc="8E1EB94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B516C5"/>
    <w:multiLevelType w:val="singleLevel"/>
    <w:tmpl w:val="29F2B28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22666DBE"/>
    <w:multiLevelType w:val="multilevel"/>
    <w:tmpl w:val="B30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2478C"/>
    <w:multiLevelType w:val="hybridMultilevel"/>
    <w:tmpl w:val="91608B4C"/>
    <w:lvl w:ilvl="0" w:tplc="AD9230C6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443E4C"/>
    <w:multiLevelType w:val="hybridMultilevel"/>
    <w:tmpl w:val="1A50AE4A"/>
    <w:lvl w:ilvl="0" w:tplc="7A14B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F63556"/>
    <w:multiLevelType w:val="multilevel"/>
    <w:tmpl w:val="7B92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9E32CC"/>
    <w:multiLevelType w:val="multilevel"/>
    <w:tmpl w:val="025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E01ED6"/>
    <w:multiLevelType w:val="multilevel"/>
    <w:tmpl w:val="3A3E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966A71"/>
    <w:multiLevelType w:val="hybridMultilevel"/>
    <w:tmpl w:val="F3A45D46"/>
    <w:lvl w:ilvl="0" w:tplc="9F3A0764">
      <w:start w:val="1"/>
      <w:numFmt w:val="decimal"/>
      <w:lvlText w:val="%1."/>
      <w:lvlJc w:val="left"/>
      <w:pPr>
        <w:ind w:left="1429" w:hanging="360"/>
      </w:pPr>
      <w:rPr>
        <w:rFonts w:eastAsia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E32FD1"/>
    <w:multiLevelType w:val="multilevel"/>
    <w:tmpl w:val="6034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66382F"/>
    <w:multiLevelType w:val="multilevel"/>
    <w:tmpl w:val="7B92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DF5ABB"/>
    <w:multiLevelType w:val="multilevel"/>
    <w:tmpl w:val="7B92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5F6219"/>
    <w:multiLevelType w:val="hybridMultilevel"/>
    <w:tmpl w:val="F3A45D46"/>
    <w:lvl w:ilvl="0" w:tplc="9F3A0764">
      <w:start w:val="1"/>
      <w:numFmt w:val="decimal"/>
      <w:lvlText w:val="%1."/>
      <w:lvlJc w:val="left"/>
      <w:pPr>
        <w:ind w:left="1429" w:hanging="360"/>
      </w:pPr>
      <w:rPr>
        <w:rFonts w:eastAsia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C1A51A8"/>
    <w:multiLevelType w:val="hybridMultilevel"/>
    <w:tmpl w:val="49907EDE"/>
    <w:lvl w:ilvl="0" w:tplc="0296A7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FDB4260"/>
    <w:multiLevelType w:val="multilevel"/>
    <w:tmpl w:val="7B92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7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6"/>
  </w:num>
  <w:num w:numId="8">
    <w:abstractNumId w:val="11"/>
  </w:num>
  <w:num w:numId="9">
    <w:abstractNumId w:val="4"/>
  </w:num>
  <w:num w:numId="10">
    <w:abstractNumId w:val="0"/>
  </w:num>
  <w:num w:numId="11">
    <w:abstractNumId w:val="15"/>
  </w:num>
  <w:num w:numId="12">
    <w:abstractNumId w:val="12"/>
  </w:num>
  <w:num w:numId="13">
    <w:abstractNumId w:val="7"/>
  </w:num>
  <w:num w:numId="14">
    <w:abstractNumId w:val="16"/>
  </w:num>
  <w:num w:numId="15">
    <w:abstractNumId w:val="9"/>
  </w:num>
  <w:num w:numId="16">
    <w:abstractNumId w:val="2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A4"/>
    <w:rsid w:val="000337E0"/>
    <w:rsid w:val="00036E05"/>
    <w:rsid w:val="000457D1"/>
    <w:rsid w:val="00065BEC"/>
    <w:rsid w:val="00070FE4"/>
    <w:rsid w:val="00072B14"/>
    <w:rsid w:val="00117A6C"/>
    <w:rsid w:val="00126336"/>
    <w:rsid w:val="00126972"/>
    <w:rsid w:val="001B3761"/>
    <w:rsid w:val="001C7E95"/>
    <w:rsid w:val="002032C0"/>
    <w:rsid w:val="00270A51"/>
    <w:rsid w:val="00277B18"/>
    <w:rsid w:val="002849EA"/>
    <w:rsid w:val="002B47E9"/>
    <w:rsid w:val="00305392"/>
    <w:rsid w:val="003070D4"/>
    <w:rsid w:val="00325298"/>
    <w:rsid w:val="00373CCB"/>
    <w:rsid w:val="003801C3"/>
    <w:rsid w:val="00447ED5"/>
    <w:rsid w:val="004F011C"/>
    <w:rsid w:val="00522D26"/>
    <w:rsid w:val="005E3FFC"/>
    <w:rsid w:val="005F14C7"/>
    <w:rsid w:val="005F2127"/>
    <w:rsid w:val="006201FD"/>
    <w:rsid w:val="006D40B3"/>
    <w:rsid w:val="006F4899"/>
    <w:rsid w:val="00712B1B"/>
    <w:rsid w:val="007356B2"/>
    <w:rsid w:val="00751961"/>
    <w:rsid w:val="00783775"/>
    <w:rsid w:val="007C171D"/>
    <w:rsid w:val="007D167B"/>
    <w:rsid w:val="007E7D78"/>
    <w:rsid w:val="00802AB2"/>
    <w:rsid w:val="0080548E"/>
    <w:rsid w:val="008148CF"/>
    <w:rsid w:val="00863786"/>
    <w:rsid w:val="008D1CAB"/>
    <w:rsid w:val="008F24AA"/>
    <w:rsid w:val="00A23440"/>
    <w:rsid w:val="00A607EF"/>
    <w:rsid w:val="00AC1456"/>
    <w:rsid w:val="00AF4DE9"/>
    <w:rsid w:val="00B025A4"/>
    <w:rsid w:val="00B25DD1"/>
    <w:rsid w:val="00B62BB1"/>
    <w:rsid w:val="00B840E7"/>
    <w:rsid w:val="00B91D56"/>
    <w:rsid w:val="00B978B0"/>
    <w:rsid w:val="00BD54BA"/>
    <w:rsid w:val="00BF36F0"/>
    <w:rsid w:val="00C053D4"/>
    <w:rsid w:val="00C4646D"/>
    <w:rsid w:val="00C529A4"/>
    <w:rsid w:val="00C6793F"/>
    <w:rsid w:val="00C84944"/>
    <w:rsid w:val="00C87B94"/>
    <w:rsid w:val="00CB2404"/>
    <w:rsid w:val="00D15179"/>
    <w:rsid w:val="00DC03A3"/>
    <w:rsid w:val="00DC63CA"/>
    <w:rsid w:val="00DD1ED9"/>
    <w:rsid w:val="00DE4558"/>
    <w:rsid w:val="00E10502"/>
    <w:rsid w:val="00E319EF"/>
    <w:rsid w:val="00E5429D"/>
    <w:rsid w:val="00E6482B"/>
    <w:rsid w:val="00E66EC7"/>
    <w:rsid w:val="00E9596C"/>
    <w:rsid w:val="00EB4AFF"/>
    <w:rsid w:val="00FA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2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5298"/>
  </w:style>
  <w:style w:type="paragraph" w:styleId="a3">
    <w:name w:val="Balloon Text"/>
    <w:basedOn w:val="a"/>
    <w:link w:val="a4"/>
    <w:uiPriority w:val="99"/>
    <w:semiHidden/>
    <w:unhideWhenUsed/>
    <w:rsid w:val="006F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63CA"/>
    <w:pPr>
      <w:ind w:left="720"/>
      <w:contextualSpacing/>
    </w:pPr>
  </w:style>
  <w:style w:type="table" w:styleId="a6">
    <w:name w:val="Table Grid"/>
    <w:basedOn w:val="a1"/>
    <w:uiPriority w:val="59"/>
    <w:rsid w:val="00C84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2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5298"/>
  </w:style>
  <w:style w:type="paragraph" w:styleId="a3">
    <w:name w:val="Balloon Text"/>
    <w:basedOn w:val="a"/>
    <w:link w:val="a4"/>
    <w:uiPriority w:val="99"/>
    <w:semiHidden/>
    <w:unhideWhenUsed/>
    <w:rsid w:val="006F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63CA"/>
    <w:pPr>
      <w:ind w:left="720"/>
      <w:contextualSpacing/>
    </w:pPr>
  </w:style>
  <w:style w:type="table" w:styleId="a6">
    <w:name w:val="Table Grid"/>
    <w:basedOn w:val="a1"/>
    <w:uiPriority w:val="59"/>
    <w:rsid w:val="00C84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2881</Words>
  <Characters>16427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apodshibiakin</cp:lastModifiedBy>
  <cp:revision>2</cp:revision>
  <cp:lastPrinted>2025-12-18T12:51:00Z</cp:lastPrinted>
  <dcterms:created xsi:type="dcterms:W3CDTF">2025-12-19T06:45:00Z</dcterms:created>
  <dcterms:modified xsi:type="dcterms:W3CDTF">2025-12-19T06:45:00Z</dcterms:modified>
</cp:coreProperties>
</file>